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8E" w:rsidRDefault="00E5538E" w:rsidP="00E5538E">
      <w:pPr>
        <w:spacing w:before="100" w:beforeAutospacing="1" w:line="360" w:lineRule="exact"/>
        <w:jc w:val="center"/>
        <w:rPr>
          <w:rFonts w:ascii="微軟正黑體" w:eastAsia="微軟正黑體" w:hAnsi="微軟正黑體"/>
          <w:b/>
          <w:bCs/>
          <w:color w:val="C00000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b/>
          <w:bCs/>
          <w:color w:val="C00000"/>
          <w:sz w:val="28"/>
          <w:szCs w:val="28"/>
          <w:highlight w:val="yellow"/>
          <w:u w:val="single"/>
        </w:rPr>
        <w:t>「2022年遠東集團暑期實習B計畫」即日起開始招募！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b/>
          <w:bCs/>
          <w:color w:val="C0000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各位同學好，</w:t>
      </w:r>
    </w:p>
    <w:p w:rsidR="00E5538E" w:rsidRDefault="00E5538E" w:rsidP="00E5538E">
      <w:pPr>
        <w:spacing w:before="100" w:beforeAutospacing="1" w:after="100" w:afterAutospacing="1" w:line="360" w:lineRule="exact"/>
        <w:rPr>
          <w:rFonts w:ascii="微軟正黑體" w:eastAsia="微軟正黑體" w:hAnsi="微軟正黑體" w:hint="eastAsia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2022年遠東B計畫共開出</w:t>
      </w:r>
      <w:r>
        <w:rPr>
          <w:rFonts w:ascii="微軟正黑體" w:eastAsia="微軟正黑體" w:hAnsi="微軟正黑體" w:hint="eastAsia"/>
          <w:b/>
          <w:bCs/>
          <w:color w:val="2F5597"/>
          <w:sz w:val="28"/>
          <w:szCs w:val="28"/>
          <w:highlight w:val="yellow"/>
          <w:u w:val="single"/>
        </w:rPr>
        <w:t>51個暑期實習職缺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，提供職缺之企業包含遠東新世紀、亞洲水泥、遠東百貨、愛買、遠東都會、</w:t>
      </w:r>
      <w:proofErr w:type="gramStart"/>
      <w:r>
        <w:rPr>
          <w:rFonts w:ascii="微軟正黑體" w:eastAsia="微軟正黑體" w:hAnsi="微軟正黑體" w:hint="eastAsia"/>
          <w:b/>
          <w:bCs/>
          <w:sz w:val="28"/>
          <w:szCs w:val="28"/>
        </w:rPr>
        <w:t>數聯資安、博宏</w:t>
      </w:r>
      <w:proofErr w:type="gramEnd"/>
      <w:r>
        <w:rPr>
          <w:rFonts w:ascii="微軟正黑體" w:eastAsia="微軟正黑體" w:hAnsi="微軟正黑體" w:hint="eastAsia"/>
          <w:b/>
          <w:bCs/>
          <w:sz w:val="28"/>
          <w:szCs w:val="28"/>
        </w:rPr>
        <w:t>雲端科技、</w:t>
      </w:r>
      <w:proofErr w:type="gramStart"/>
      <w:r>
        <w:rPr>
          <w:rFonts w:ascii="微軟正黑體" w:eastAsia="微軟正黑體" w:hAnsi="微軟正黑體" w:hint="eastAsia"/>
          <w:b/>
          <w:bCs/>
          <w:sz w:val="28"/>
          <w:szCs w:val="28"/>
        </w:rPr>
        <w:t>德誼數位</w:t>
      </w:r>
      <w:proofErr w:type="gramEnd"/>
      <w:r>
        <w:rPr>
          <w:rFonts w:ascii="微軟正黑體" w:eastAsia="微軟正黑體" w:hAnsi="微軟正黑體" w:hint="eastAsia"/>
          <w:b/>
          <w:bCs/>
          <w:sz w:val="28"/>
          <w:szCs w:val="28"/>
        </w:rPr>
        <w:t>科技、元智大學研發處、亞東醫院及遠東商銀等。</w:t>
      </w:r>
    </w:p>
    <w:p w:rsidR="00E5538E" w:rsidRDefault="00E5538E" w:rsidP="00E5538E">
      <w:pPr>
        <w:spacing w:before="100" w:beforeAutospacing="1" w:after="100" w:afterAutospacing="1" w:line="360" w:lineRule="exact"/>
        <w:rPr>
          <w:rFonts w:ascii="微軟正黑體" w:eastAsia="微軟正黑體" w:hAnsi="微軟正黑體" w:hint="eastAsia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詳細職</w:t>
      </w:r>
      <w:proofErr w:type="gramStart"/>
      <w:r>
        <w:rPr>
          <w:rFonts w:ascii="微軟正黑體" w:eastAsia="微軟正黑體" w:hAnsi="微軟正黑體" w:hint="eastAsia"/>
          <w:b/>
          <w:bCs/>
          <w:sz w:val="28"/>
          <w:szCs w:val="28"/>
        </w:rPr>
        <w:t>缺總表請</w:t>
      </w:r>
      <w:proofErr w:type="gramEnd"/>
      <w:r>
        <w:rPr>
          <w:rFonts w:ascii="微軟正黑體" w:eastAsia="微軟正黑體" w:hAnsi="微軟正黑體" w:hint="eastAsia"/>
          <w:b/>
          <w:bCs/>
          <w:sz w:val="28"/>
          <w:szCs w:val="28"/>
        </w:rPr>
        <w:t>參閱</w:t>
      </w:r>
      <w:r>
        <w:rPr>
          <w:rFonts w:ascii="微軟正黑體" w:eastAsia="微軟正黑體" w:hAnsi="微軟正黑體" w:hint="eastAsia"/>
          <w:b/>
          <w:bCs/>
          <w:color w:val="595959"/>
          <w:sz w:val="28"/>
          <w:szCs w:val="28"/>
          <w:u w:val="single"/>
        </w:rPr>
        <w:t>附件一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。</w:t>
      </w:r>
    </w:p>
    <w:p w:rsidR="00E5538E" w:rsidRDefault="00E5538E" w:rsidP="00E5538E">
      <w:pPr>
        <w:spacing w:before="100" w:beforeAutospacing="1" w:after="100" w:afterAutospacing="1" w:line="360" w:lineRule="exact"/>
        <w:rPr>
          <w:rFonts w:ascii="微軟正黑體" w:eastAsia="微軟正黑體" w:hAnsi="微軟正黑體" w:hint="eastAsia"/>
          <w:b/>
          <w:bCs/>
          <w:sz w:val="28"/>
          <w:szCs w:val="28"/>
        </w:rPr>
      </w:pPr>
    </w:p>
    <w:p w:rsidR="00E5538E" w:rsidRDefault="00E5538E" w:rsidP="00E5538E">
      <w:pPr>
        <w:spacing w:before="100" w:beforeAutospacing="1" w:after="100" w:afterAutospacing="1" w:line="360" w:lineRule="exac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color w:val="C00000"/>
          <w:sz w:val="28"/>
          <w:szCs w:val="28"/>
        </w:rPr>
        <w:t>★★★★★★</w:t>
      </w:r>
      <w:r>
        <w:rPr>
          <w:rFonts w:ascii="微軟正黑體" w:eastAsia="微軟正黑體" w:hAnsi="微軟正黑體" w:hint="eastAsia"/>
          <w:sz w:val="28"/>
          <w:szCs w:val="28"/>
        </w:rPr>
        <w:t>參加遠東集團暑期實習B計畫的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好處</w:t>
      </w:r>
      <w:r>
        <w:rPr>
          <w:rFonts w:ascii="微軟正黑體" w:eastAsia="微軟正黑體" w:hAnsi="微軟正黑體" w:hint="eastAsia"/>
          <w:color w:val="C00000"/>
          <w:sz w:val="28"/>
          <w:szCs w:val="28"/>
        </w:rPr>
        <w:t>★★★★★★</w:t>
      </w:r>
    </w:p>
    <w:p w:rsidR="00E5538E" w:rsidRDefault="00E5538E" w:rsidP="00E5538E">
      <w:pPr>
        <w:numPr>
          <w:ilvl w:val="0"/>
          <w:numId w:val="1"/>
        </w:numPr>
        <w:spacing w:before="100" w:beforeAutospacing="1" w:after="100" w:afterAutospacing="1" w:line="360" w:lineRule="exac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累積實務經驗、培養軟實力，如領導、組織、創意能力。</w:t>
      </w:r>
    </w:p>
    <w:p w:rsidR="00E5538E" w:rsidRDefault="00E5538E" w:rsidP="00E5538E">
      <w:pPr>
        <w:numPr>
          <w:ilvl w:val="0"/>
          <w:numId w:val="1"/>
        </w:numPr>
        <w:spacing w:before="100" w:beforeAutospacing="1" w:after="100" w:afterAutospacing="1" w:line="360" w:lineRule="exac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2F5597"/>
          <w:sz w:val="28"/>
          <w:szCs w:val="28"/>
        </w:rPr>
        <w:t>抵學分</w:t>
      </w:r>
      <w:r>
        <w:rPr>
          <w:rFonts w:ascii="微軟正黑體" w:eastAsia="微軟正黑體" w:hAnsi="微軟正黑體" w:hint="eastAsia"/>
          <w:sz w:val="28"/>
          <w:szCs w:val="28"/>
        </w:rPr>
        <w:t>（可與系上實習承辦人聯繫辦理相關事宜）。</w:t>
      </w:r>
    </w:p>
    <w:p w:rsidR="00E5538E" w:rsidRDefault="00E5538E" w:rsidP="00E5538E">
      <w:pPr>
        <w:numPr>
          <w:ilvl w:val="0"/>
          <w:numId w:val="1"/>
        </w:numPr>
        <w:spacing w:before="100" w:beforeAutospacing="1" w:after="100" w:afterAutospacing="1" w:line="360" w:lineRule="exac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若實習符合自身期望與規劃，可於下學期繼續申請2023年遠東集團實習暨人才培訓A計畫，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接續著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寒假實習與四個月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學期間的培訓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，在通過企業考核後，畢業後可直接於原實習單位</w:t>
      </w:r>
      <w:r>
        <w:rPr>
          <w:rFonts w:ascii="微軟正黑體" w:eastAsia="微軟正黑體" w:hAnsi="微軟正黑體" w:hint="eastAsia"/>
          <w:b/>
          <w:bCs/>
          <w:color w:val="2F5597"/>
          <w:sz w:val="28"/>
          <w:szCs w:val="28"/>
        </w:rPr>
        <w:t>擔任正職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5538E" w:rsidRDefault="00E5538E" w:rsidP="00E5538E">
      <w:pPr>
        <w:numPr>
          <w:ilvl w:val="0"/>
          <w:numId w:val="1"/>
        </w:numPr>
        <w:spacing w:before="100" w:beforeAutospacing="1" w:after="100" w:afterAutospacing="1" w:line="360" w:lineRule="exac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本計畫是</w:t>
      </w:r>
      <w:r>
        <w:rPr>
          <w:rFonts w:ascii="微軟正黑體" w:eastAsia="微軟正黑體" w:hAnsi="微軟正黑體" w:hint="eastAsia"/>
          <w:b/>
          <w:bCs/>
          <w:color w:val="2F5597"/>
          <w:sz w:val="28"/>
          <w:szCs w:val="28"/>
        </w:rPr>
        <w:t>專屬元智大學與亞東技術學院的學生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唷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，請同學們把握機會，充實自己的大學生涯，也為未來的生涯規劃增添發展性。</w:t>
      </w:r>
    </w:p>
    <w:p w:rsidR="00E5538E" w:rsidRDefault="00E5538E" w:rsidP="00E5538E">
      <w:pPr>
        <w:spacing w:before="100" w:beforeAutospacing="1" w:after="100" w:afterAutospacing="1" w:line="360" w:lineRule="exact"/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機會難得，歡迎大三以上的在學學生踴躍報名申請！！</w:t>
      </w:r>
      <w:r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(如於實習期間已非本校在學學生即不符合申請資格)</w:t>
      </w:r>
    </w:p>
    <w:p w:rsidR="00E5538E" w:rsidRDefault="00E5538E" w:rsidP="00E5538E">
      <w:pPr>
        <w:spacing w:line="360" w:lineRule="exact"/>
        <w:jc w:val="center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pict>
          <v:rect id="_x0000_i1025" style="width:415.3pt;height:1.2pt" o:hralign="center" o:hrstd="t" o:hr="t" fillcolor="#a0a0a0" stroked="f"/>
        </w:pict>
      </w:r>
    </w:p>
    <w:p w:rsidR="00E5538E" w:rsidRDefault="00E5538E" w:rsidP="00E5538E">
      <w:pPr>
        <w:spacing w:before="100" w:beforeAutospacing="1" w:after="100" w:afterAutospacing="1" w:line="360" w:lineRule="exact"/>
        <w:rPr>
          <w:rFonts w:ascii="微軟正黑體" w:eastAsia="微軟正黑體" w:hAnsi="微軟正黑體" w:hint="eastAsia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226E93"/>
          <w:sz w:val="28"/>
          <w:szCs w:val="28"/>
        </w:rPr>
        <w:t>申請須知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一、申請資格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大三以上學生。</w:t>
      </w:r>
      <w:r>
        <w:rPr>
          <w:rFonts w:ascii="微軟正黑體" w:eastAsia="微軟正黑體" w:hAnsi="微軟正黑體" w:hint="eastAsia"/>
          <w:sz w:val="28"/>
          <w:szCs w:val="28"/>
        </w:rPr>
        <w:br/>
      </w: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 xml:space="preserve">           </w:t>
      </w: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(如於實習期間已非本校在學學生即不符合申請資格)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各職缺有不同條件，</w:t>
      </w:r>
      <w:proofErr w:type="gramStart"/>
      <w:r>
        <w:rPr>
          <w:rFonts w:ascii="微軟正黑體" w:eastAsia="微軟正黑體" w:hAnsi="微軟正黑體" w:hint="eastAsia"/>
          <w:color w:val="000000"/>
          <w:sz w:val="28"/>
          <w:szCs w:val="28"/>
        </w:rPr>
        <w:t>詳請參閱</w:t>
      </w:r>
      <w:r>
        <w:rPr>
          <w:rFonts w:ascii="微軟正黑體" w:eastAsia="微軟正黑體" w:hAnsi="微軟正黑體" w:hint="eastAsia"/>
          <w:sz w:val="28"/>
          <w:szCs w:val="28"/>
        </w:rPr>
        <w:t>職缺總表</w:t>
      </w:r>
      <w:proofErr w:type="gramEnd"/>
      <w:r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每人</w:t>
      </w:r>
      <w:r>
        <w:rPr>
          <w:rFonts w:ascii="微軟正黑體" w:eastAsia="微軟正黑體" w:hAnsi="微軟正黑體" w:hint="eastAsia"/>
          <w:b/>
          <w:bCs/>
          <w:color w:val="A61C00"/>
          <w:sz w:val="28"/>
          <w:szCs w:val="28"/>
        </w:rPr>
        <w:t>最多可投遞3項職務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二、相關時程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校內受理申請</w:t>
      </w: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highlight w:val="yellow"/>
          <w:u w:val="single"/>
        </w:rPr>
        <w:t>即日起至3/27(日)23:59止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3月校內舉辦3場招募活動</w:t>
      </w:r>
      <w:proofErr w:type="gramStart"/>
      <w:r>
        <w:rPr>
          <w:rFonts w:ascii="微軟正黑體" w:eastAsia="微軟正黑體" w:hAnsi="微軟正黑體" w:hint="eastAsia"/>
          <w:color w:val="000000"/>
          <w:sz w:val="28"/>
          <w:szCs w:val="28"/>
        </w:rPr>
        <w:t>—</w:t>
      </w:r>
      <w:proofErr w:type="gramEnd"/>
      <w:r>
        <w:rPr>
          <w:rFonts w:ascii="微軟正黑體" w:eastAsia="微軟正黑體" w:hAnsi="微軟正黑體" w:hint="eastAsia"/>
          <w:color w:val="000000"/>
          <w:sz w:val="28"/>
          <w:szCs w:val="28"/>
        </w:rPr>
        <w:t>說明會暨重點企業特輯。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lastRenderedPageBreak/>
        <w:t xml:space="preserve">　　★ 4月中-5月中企業面試。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5月中陸續公告錄取名單。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6月初校內舉辦職前訓練講習會予錄取學生參與。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7月-</w:t>
      </w:r>
      <w:r>
        <w:rPr>
          <w:rFonts w:ascii="微軟正黑體" w:eastAsia="微軟正黑體" w:hAnsi="微軟正黑體" w:hint="eastAsia"/>
          <w:sz w:val="28"/>
          <w:szCs w:val="28"/>
        </w:rPr>
        <w:t>8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月錄取學生進行暑期實習。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三、申請方式及規則</w:t>
      </w:r>
    </w:p>
    <w:p w:rsidR="00E5538E" w:rsidRDefault="00E5538E" w:rsidP="00E5538E">
      <w:pPr>
        <w:numPr>
          <w:ilvl w:val="0"/>
          <w:numId w:val="2"/>
        </w:numPr>
        <w:spacing w:before="100" w:line="360" w:lineRule="exact"/>
        <w:ind w:left="600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信件規則：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0563C1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即日起受理申請至3/27(日)23:59止，請將制式履歷word檔寄至</w:t>
      </w:r>
      <w:hyperlink r:id="rId5" w:history="1">
        <w:r>
          <w:rPr>
            <w:rStyle w:val="a3"/>
            <w:rFonts w:ascii="微軟正黑體" w:eastAsia="微軟正黑體" w:hAnsi="微軟正黑體" w:hint="eastAsia"/>
            <w:sz w:val="28"/>
            <w:szCs w:val="28"/>
          </w:rPr>
          <w:t>oliveya@saturn.yzu.edu.tw</w:t>
        </w:r>
      </w:hyperlink>
      <w:r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信件主旨請依下列規則編寫：</w:t>
      </w:r>
      <w:r>
        <w:rPr>
          <w:rFonts w:ascii="微軟正黑體" w:eastAsia="微軟正黑體" w:hAnsi="微軟正黑體" w:hint="eastAsia"/>
          <w:b/>
          <w:bCs/>
          <w:color w:val="274E13"/>
          <w:sz w:val="28"/>
          <w:szCs w:val="28"/>
        </w:rPr>
        <w:t>學號○○系3A林○○</w:t>
      </w:r>
      <w:proofErr w:type="gramStart"/>
      <w:r>
        <w:rPr>
          <w:rFonts w:ascii="微軟正黑體" w:eastAsia="微軟正黑體" w:hAnsi="微軟正黑體" w:hint="eastAsia"/>
          <w:b/>
          <w:bCs/>
          <w:color w:val="274E13"/>
          <w:sz w:val="28"/>
          <w:szCs w:val="28"/>
        </w:rPr>
        <w:t>–Ｂ</w:t>
      </w:r>
      <w:proofErr w:type="gramEnd"/>
      <w:r>
        <w:rPr>
          <w:rFonts w:ascii="微軟正黑體" w:eastAsia="微軟正黑體" w:hAnsi="微軟正黑體" w:hint="eastAsia"/>
          <w:b/>
          <w:bCs/>
          <w:color w:val="274E13"/>
          <w:sz w:val="28"/>
          <w:szCs w:val="28"/>
        </w:rPr>
        <w:t>計畫申請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</w:t>
      </w:r>
      <w:r>
        <w:rPr>
          <w:rFonts w:ascii="微軟正黑體" w:eastAsia="微軟正黑體" w:hAnsi="微軟正黑體" w:hint="eastAsia"/>
          <w:b/>
          <w:bCs/>
          <w:color w:val="A61C00"/>
          <w:sz w:val="28"/>
          <w:szCs w:val="28"/>
        </w:rPr>
        <w:t>需確定承辦人回覆信件才表示申請成功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申請期間請保持信箱收信</w:t>
      </w:r>
      <w:proofErr w:type="gramStart"/>
      <w:r>
        <w:rPr>
          <w:rFonts w:ascii="微軟正黑體" w:eastAsia="微軟正黑體" w:hAnsi="微軟正黑體" w:hint="eastAsia"/>
          <w:color w:val="000000"/>
          <w:sz w:val="28"/>
          <w:szCs w:val="28"/>
        </w:rPr>
        <w:t>暢通，</w:t>
      </w:r>
      <w:proofErr w:type="gramEnd"/>
      <w:r>
        <w:rPr>
          <w:rFonts w:ascii="微軟正黑體" w:eastAsia="微軟正黑體" w:hAnsi="微軟正黑體" w:hint="eastAsia"/>
          <w:color w:val="000000"/>
          <w:sz w:val="28"/>
          <w:szCs w:val="28"/>
        </w:rPr>
        <w:t>收發面試通知/未獲面試機會通知。</w:t>
      </w:r>
    </w:p>
    <w:p w:rsidR="00E5538E" w:rsidRDefault="00E5538E" w:rsidP="00E5538E">
      <w:pPr>
        <w:numPr>
          <w:ilvl w:val="0"/>
          <w:numId w:val="3"/>
        </w:numPr>
        <w:spacing w:before="100" w:line="360" w:lineRule="exact"/>
        <w:ind w:left="600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制式履歷word檔規則：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</w:t>
      </w:r>
      <w:r>
        <w:rPr>
          <w:rFonts w:ascii="微軟正黑體" w:eastAsia="微軟正黑體" w:hAnsi="微軟正黑體" w:hint="eastAsia"/>
          <w:b/>
          <w:bCs/>
          <w:color w:val="A61C00"/>
          <w:sz w:val="28"/>
          <w:szCs w:val="28"/>
        </w:rPr>
        <w:t>每申請一項職務，皆須提供一份制式履歷word檔</w:t>
      </w:r>
      <w:r>
        <w:rPr>
          <w:rFonts w:ascii="微軟正黑體" w:eastAsia="微軟正黑體" w:hAnsi="微軟正黑體" w:hint="eastAsia"/>
          <w:b/>
          <w:bCs/>
          <w:color w:val="595959"/>
          <w:sz w:val="28"/>
          <w:szCs w:val="28"/>
          <w:u w:val="single"/>
        </w:rPr>
        <w:t>（附件二）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。如您申請三項職務，請提供三份制式履歷word檔。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一份制式履歷word檔內容包含：履歷、自傳、校內成績單掃描檔、其他佐證文件（如證照、證書等）。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一份制式履歷word檔大小</w:t>
      </w:r>
      <w:r>
        <w:rPr>
          <w:rFonts w:ascii="微軟正黑體" w:eastAsia="微軟正黑體" w:hAnsi="微軟正黑體" w:hint="eastAsia"/>
          <w:b/>
          <w:bCs/>
          <w:color w:val="A61C00"/>
          <w:sz w:val="28"/>
          <w:szCs w:val="28"/>
        </w:rPr>
        <w:t>不得超過2MB，且不得壓縮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制式履歷word檔請依下列規則設定檔名：</w:t>
      </w:r>
    </w:p>
    <w:p w:rsidR="00E5538E" w:rsidRDefault="00E5538E" w:rsidP="00E5538E">
      <w:pPr>
        <w:spacing w:before="100" w:beforeAutospacing="1" w:line="360" w:lineRule="exact"/>
        <w:ind w:firstLine="961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274E13"/>
          <w:sz w:val="28"/>
          <w:szCs w:val="28"/>
        </w:rPr>
        <w:t>元智大學○○系3A林○○</w:t>
      </w:r>
      <w:proofErr w:type="gramStart"/>
      <w:r>
        <w:rPr>
          <w:rFonts w:ascii="微軟正黑體" w:eastAsia="微軟正黑體" w:hAnsi="微軟正黑體" w:hint="eastAsia"/>
          <w:b/>
          <w:bCs/>
          <w:color w:val="274E13"/>
          <w:sz w:val="28"/>
          <w:szCs w:val="28"/>
        </w:rPr>
        <w:t>–Ｂ</w:t>
      </w:r>
      <w:proofErr w:type="gramEnd"/>
      <w:r>
        <w:rPr>
          <w:rFonts w:ascii="微軟正黑體" w:eastAsia="微軟正黑體" w:hAnsi="微軟正黑體" w:hint="eastAsia"/>
          <w:b/>
          <w:bCs/>
          <w:color w:val="274E13"/>
          <w:sz w:val="28"/>
          <w:szCs w:val="28"/>
        </w:rPr>
        <w:t>計畫申請-申請之企業名稱及實習單位</w:t>
      </w:r>
      <w:proofErr w:type="gramStart"/>
      <w:r>
        <w:rPr>
          <w:rFonts w:ascii="微軟正黑體" w:eastAsia="微軟正黑體" w:hAnsi="微軟正黑體" w:hint="eastAsia"/>
          <w:b/>
          <w:bCs/>
          <w:color w:val="274E13"/>
          <w:sz w:val="28"/>
          <w:szCs w:val="28"/>
        </w:rPr>
        <w:t>–</w:t>
      </w:r>
      <w:proofErr w:type="gramEnd"/>
      <w:r>
        <w:rPr>
          <w:rFonts w:ascii="微軟正黑體" w:eastAsia="微軟正黑體" w:hAnsi="微軟正黑體" w:hint="eastAsia"/>
          <w:b/>
          <w:bCs/>
          <w:color w:val="274E13"/>
          <w:sz w:val="28"/>
          <w:szCs w:val="28"/>
        </w:rPr>
        <w:t>優先順序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（同時錄取多家企業之需）。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四、注意事項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由於</w:t>
      </w:r>
      <w:proofErr w:type="gramStart"/>
      <w:r>
        <w:rPr>
          <w:rFonts w:ascii="微軟正黑體" w:eastAsia="微軟正黑體" w:hAnsi="微軟正黑體" w:hint="eastAsia"/>
          <w:color w:val="000000"/>
          <w:sz w:val="28"/>
          <w:szCs w:val="28"/>
        </w:rPr>
        <w:t>疫</w:t>
      </w:r>
      <w:proofErr w:type="gramEnd"/>
      <w:r>
        <w:rPr>
          <w:rFonts w:ascii="微軟正黑體" w:eastAsia="微軟正黑體" w:hAnsi="微軟正黑體" w:hint="eastAsia"/>
          <w:color w:val="000000"/>
          <w:sz w:val="28"/>
          <w:szCs w:val="28"/>
        </w:rPr>
        <w:t>情關係，2022年B計畫未開放海外實習申請。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實習期間為暑假7月至</w:t>
      </w:r>
      <w:r>
        <w:rPr>
          <w:rFonts w:ascii="微軟正黑體" w:eastAsia="微軟正黑體" w:hAnsi="微軟正黑體" w:hint="eastAsia"/>
          <w:sz w:val="28"/>
          <w:szCs w:val="28"/>
        </w:rPr>
        <w:t>8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月。</w:t>
      </w:r>
      <w:r>
        <w:rPr>
          <w:rFonts w:ascii="微軟正黑體" w:eastAsia="微軟正黑體" w:hAnsi="微軟正黑體" w:hint="eastAsia"/>
          <w:sz w:val="28"/>
          <w:szCs w:val="28"/>
        </w:rPr>
        <w:t>原則上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每週五天，一天八小時，實習時間可依各關係企業實際需求自行調整。 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lastRenderedPageBreak/>
        <w:t xml:space="preserve">　　★ 學生須依指定日期至關係企業實習單位報到。學生報到後，關係企業須安排課程說明實習工作內容、目標、考勤方式、工作環境等相關事項。 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關係企業實習單位須指定一位公司內部人員為企業督導主管，負責安排實習工作與協助處理相關工作問題。學校方亦會安排指導老師提供學生實習方面的協助。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</w:t>
      </w:r>
      <w:r>
        <w:rPr>
          <w:rFonts w:ascii="微軟正黑體" w:eastAsia="微軟正黑體" w:hAnsi="微軟正黑體" w:hint="eastAsia"/>
          <w:color w:val="A61C00"/>
          <w:sz w:val="28"/>
          <w:szCs w:val="28"/>
        </w:rPr>
        <w:t>學分認證事宜請學生自行與系上實習承辦人聯繫辦理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:rsidR="00E5538E" w:rsidRDefault="00E5538E" w:rsidP="00E5538E">
      <w:pPr>
        <w:spacing w:before="100" w:beforeAutospacing="1" w:line="360" w:lineRule="exact"/>
        <w:rPr>
          <w:rFonts w:ascii="微軟正黑體" w:eastAsia="微軟正黑體" w:hAnsi="微軟正黑體" w:hint="eastAsia"/>
          <w:color w:val="212121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　　★ </w:t>
      </w:r>
      <w:r>
        <w:rPr>
          <w:rFonts w:ascii="微軟正黑體" w:eastAsia="微軟正黑體" w:hAnsi="微軟正黑體" w:hint="eastAsia"/>
          <w:color w:val="A61C00"/>
          <w:sz w:val="28"/>
          <w:szCs w:val="28"/>
        </w:rPr>
        <w:t>實習學生須於</w:t>
      </w:r>
      <w:r>
        <w:rPr>
          <w:rFonts w:ascii="微軟正黑體" w:eastAsia="微軟正黑體" w:hAnsi="微軟正黑體" w:hint="eastAsia"/>
          <w:color w:val="C00000"/>
          <w:sz w:val="28"/>
          <w:szCs w:val="28"/>
        </w:rPr>
        <w:t>8/24</w:t>
      </w:r>
      <w:r>
        <w:rPr>
          <w:rFonts w:ascii="微軟正黑體" w:eastAsia="微軟正黑體" w:hAnsi="微軟正黑體" w:hint="eastAsia"/>
          <w:color w:val="A61C00"/>
          <w:sz w:val="28"/>
          <w:szCs w:val="28"/>
        </w:rPr>
        <w:t>繳交一份「暑期實習成果報告」</w:t>
      </w:r>
      <w:proofErr w:type="gramStart"/>
      <w:r>
        <w:rPr>
          <w:rFonts w:ascii="微軟正黑體" w:eastAsia="微軟正黑體" w:hAnsi="微軟正黑體" w:hint="eastAsia"/>
          <w:color w:val="A61C00"/>
          <w:sz w:val="28"/>
          <w:szCs w:val="28"/>
        </w:rPr>
        <w:t>電子檔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予學校</w:t>
      </w:r>
      <w:proofErr w:type="gramEnd"/>
      <w:r>
        <w:rPr>
          <w:rFonts w:ascii="微軟正黑體" w:eastAsia="微軟正黑體" w:hAnsi="微軟正黑體" w:hint="eastAsia"/>
          <w:color w:val="000000"/>
          <w:sz w:val="28"/>
          <w:szCs w:val="28"/>
        </w:rPr>
        <w:t>研發處承辦人及關係企業實習單位督導主管，</w:t>
      </w:r>
      <w:proofErr w:type="gramStart"/>
      <w:r>
        <w:rPr>
          <w:rFonts w:ascii="微軟正黑體" w:eastAsia="微軟正黑體" w:hAnsi="微軟正黑體" w:hint="eastAsia"/>
          <w:color w:val="000000"/>
          <w:sz w:val="28"/>
          <w:szCs w:val="28"/>
        </w:rPr>
        <w:t>以利評核</w:t>
      </w:r>
      <w:proofErr w:type="gramEnd"/>
      <w:r>
        <w:rPr>
          <w:rFonts w:ascii="微軟正黑體" w:eastAsia="微軟正黑體" w:hAnsi="微軟正黑體" w:hint="eastAsia"/>
          <w:color w:val="000000"/>
          <w:sz w:val="28"/>
          <w:szCs w:val="28"/>
        </w:rPr>
        <w:t>事宜。</w:t>
      </w:r>
    </w:p>
    <w:p w:rsidR="00E5538E" w:rsidRDefault="00E5538E" w:rsidP="00E5538E">
      <w:pPr>
        <w:spacing w:line="360" w:lineRule="exact"/>
        <w:jc w:val="center"/>
        <w:rPr>
          <w:rFonts w:ascii="微軟正黑體" w:eastAsia="微軟正黑體" w:hAnsi="微軟正黑體" w:hint="eastAsia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pict>
          <v:rect id="_x0000_i1026" style="width:415.3pt;height:1.2pt" o:hralign="center" o:hrstd="t" o:hr="t" fillcolor="#a0a0a0" stroked="f"/>
        </w:pict>
      </w:r>
    </w:p>
    <w:p w:rsidR="00E5538E" w:rsidRDefault="00E5538E" w:rsidP="00E5538E">
      <w:pPr>
        <w:spacing w:line="360" w:lineRule="exact"/>
        <w:rPr>
          <w:rFonts w:ascii="微軟正黑體" w:eastAsia="微軟正黑體" w:hAnsi="微軟正黑體" w:hint="eastAsia"/>
          <w:sz w:val="28"/>
          <w:szCs w:val="28"/>
        </w:rPr>
      </w:pPr>
    </w:p>
    <w:p w:rsidR="00E5538E" w:rsidRDefault="00E5538E" w:rsidP="00E5538E">
      <w:pPr>
        <w:spacing w:line="360" w:lineRule="exac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1F4E79"/>
          <w:sz w:val="28"/>
          <w:szCs w:val="28"/>
        </w:rPr>
        <w:t>更多資訊請</w:t>
      </w:r>
      <w:proofErr w:type="gramStart"/>
      <w:r>
        <w:rPr>
          <w:rFonts w:ascii="微軟正黑體" w:eastAsia="微軟正黑體" w:hAnsi="微軟正黑體" w:hint="eastAsia"/>
          <w:b/>
          <w:bCs/>
          <w:color w:val="1F4E79"/>
          <w:sz w:val="28"/>
          <w:szCs w:val="28"/>
        </w:rPr>
        <w:t>至</w:t>
      </w:r>
      <w:r>
        <w:rPr>
          <w:rFonts w:ascii="微軟正黑體" w:eastAsia="微軟正黑體" w:hAnsi="微軟正黑體" w:hint="eastAsia"/>
          <w:b/>
          <w:bCs/>
          <w:color w:val="C00000"/>
          <w:sz w:val="28"/>
          <w:szCs w:val="28"/>
        </w:rPr>
        <w:t>官網</w:t>
      </w:r>
      <w:proofErr w:type="gramEnd"/>
      <w:hyperlink r:id="rId6" w:tgtFrame="_blank" w:history="1">
        <w:r>
          <w:rPr>
            <w:rStyle w:val="a3"/>
            <w:rFonts w:ascii="微軟正黑體" w:eastAsia="微軟正黑體" w:hAnsi="微軟正黑體" w:hint="eastAsia"/>
            <w:b/>
            <w:bCs/>
            <w:color w:val="C00000"/>
            <w:sz w:val="28"/>
            <w:szCs w:val="28"/>
            <w:u w:val="none"/>
          </w:rPr>
          <w:t>https://reurl.cc/jqlNaD</w:t>
        </w:r>
      </w:hyperlink>
      <w:r>
        <w:rPr>
          <w:rFonts w:ascii="微軟正黑體" w:eastAsia="微軟正黑體" w:hAnsi="微軟正黑體" w:hint="eastAsia"/>
          <w:b/>
          <w:bCs/>
          <w:color w:val="1F4E79"/>
          <w:sz w:val="28"/>
          <w:szCs w:val="28"/>
        </w:rPr>
        <w:t xml:space="preserve"> 查詢</w:t>
      </w:r>
      <w:r>
        <w:rPr>
          <w:rFonts w:ascii="微軟正黑體" w:eastAsia="微軟正黑體" w:hAnsi="微軟正黑體" w:hint="eastAsia"/>
          <w:sz w:val="28"/>
          <w:szCs w:val="28"/>
        </w:rPr>
        <w:t>，謝謝您!</w:t>
      </w:r>
    </w:p>
    <w:p w:rsidR="00ED76F6" w:rsidRPr="00E5538E" w:rsidRDefault="00ED76F6">
      <w:bookmarkStart w:id="0" w:name="_GoBack"/>
      <w:bookmarkEnd w:id="0"/>
    </w:p>
    <w:sectPr w:rsidR="00ED76F6" w:rsidRPr="00E5538E" w:rsidSect="00E553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5D6E"/>
    <w:multiLevelType w:val="hybridMultilevel"/>
    <w:tmpl w:val="3F4A6CCC"/>
    <w:lvl w:ilvl="0" w:tplc="F8B6FE9C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BD0870"/>
    <w:multiLevelType w:val="multilevel"/>
    <w:tmpl w:val="B6601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B4E01"/>
    <w:multiLevelType w:val="multilevel"/>
    <w:tmpl w:val="5E08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E"/>
    <w:rsid w:val="00E5538E"/>
    <w:rsid w:val="00ED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70FE4-C303-4EF7-8593-D32B74AE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8E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3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jqlNaD" TargetMode="External"/><Relationship Id="rId5" Type="http://schemas.openxmlformats.org/officeDocument/2006/relationships/hyperlink" Target="mailto:oliveya@saturn.yz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2022-02-22T06:58:00Z</dcterms:created>
  <dcterms:modified xsi:type="dcterms:W3CDTF">2022-02-22T06:58:00Z</dcterms:modified>
</cp:coreProperties>
</file>